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B9" w:rsidRPr="00435F16" w:rsidRDefault="002D6B40" w:rsidP="006D0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5F16">
        <w:rPr>
          <w:rFonts w:ascii="Times New Roman" w:hAnsi="Times New Roman"/>
          <w:b/>
          <w:sz w:val="24"/>
          <w:szCs w:val="24"/>
        </w:rPr>
        <w:t>Программа</w:t>
      </w:r>
    </w:p>
    <w:p w:rsidR="002D6B40" w:rsidRPr="00435F16" w:rsidRDefault="002D6B40" w:rsidP="006D0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5F16">
        <w:rPr>
          <w:rFonts w:ascii="Times New Roman" w:hAnsi="Times New Roman"/>
          <w:b/>
          <w:sz w:val="24"/>
          <w:szCs w:val="24"/>
        </w:rPr>
        <w:t xml:space="preserve"> региональной Конференции</w:t>
      </w:r>
    </w:p>
    <w:p w:rsidR="006D0CB9" w:rsidRPr="00435F16" w:rsidRDefault="006D0CB9" w:rsidP="006D0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2372" w:rsidRPr="00435F16" w:rsidRDefault="003A2372" w:rsidP="002D6B4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35F16">
        <w:rPr>
          <w:rFonts w:ascii="Times New Roman" w:hAnsi="Times New Roman"/>
          <w:b/>
          <w:caps/>
          <w:sz w:val="24"/>
          <w:szCs w:val="24"/>
        </w:rPr>
        <w:t>«</w:t>
      </w:r>
      <w:r w:rsidR="002D6B40" w:rsidRPr="00435F16">
        <w:rPr>
          <w:rFonts w:ascii="Times New Roman" w:hAnsi="Times New Roman"/>
          <w:b/>
          <w:caps/>
          <w:sz w:val="24"/>
          <w:szCs w:val="24"/>
        </w:rPr>
        <w:t xml:space="preserve">Создание </w:t>
      </w:r>
      <w:r w:rsidRPr="00435F16">
        <w:rPr>
          <w:rFonts w:ascii="Times New Roman" w:hAnsi="Times New Roman"/>
          <w:b/>
          <w:caps/>
          <w:sz w:val="24"/>
          <w:szCs w:val="24"/>
        </w:rPr>
        <w:t>высокопроизводительных рабочих мест - стратегия роста для России»</w:t>
      </w:r>
    </w:p>
    <w:p w:rsidR="002D6B40" w:rsidRPr="00435F16" w:rsidRDefault="002D6B40" w:rsidP="002D6B4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A2372" w:rsidRPr="00435F16" w:rsidRDefault="00A4072B" w:rsidP="006D0CB9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135" w:hanging="993"/>
        <w:jc w:val="both"/>
        <w:rPr>
          <w:rFonts w:ascii="Times New Roman" w:hAnsi="Times New Roman"/>
          <w:sz w:val="24"/>
          <w:szCs w:val="24"/>
        </w:rPr>
      </w:pPr>
      <w:r w:rsidRPr="003200D3">
        <w:rPr>
          <w:rFonts w:ascii="Times New Roman" w:hAnsi="Times New Roman"/>
          <w:b/>
          <w:sz w:val="24"/>
          <w:szCs w:val="24"/>
        </w:rPr>
        <w:t>2</w:t>
      </w:r>
      <w:r w:rsidR="00DE0D12" w:rsidRPr="003200D3">
        <w:rPr>
          <w:rFonts w:ascii="Times New Roman" w:hAnsi="Times New Roman"/>
          <w:b/>
          <w:sz w:val="24"/>
          <w:szCs w:val="24"/>
        </w:rPr>
        <w:t>7</w:t>
      </w:r>
      <w:r w:rsidRPr="003200D3">
        <w:rPr>
          <w:rFonts w:ascii="Times New Roman" w:hAnsi="Times New Roman"/>
          <w:b/>
          <w:sz w:val="24"/>
          <w:szCs w:val="24"/>
        </w:rPr>
        <w:t xml:space="preserve"> </w:t>
      </w:r>
      <w:r w:rsidR="003A2372" w:rsidRPr="003200D3">
        <w:rPr>
          <w:rFonts w:ascii="Times New Roman" w:hAnsi="Times New Roman"/>
          <w:b/>
          <w:sz w:val="24"/>
          <w:szCs w:val="24"/>
        </w:rPr>
        <w:t xml:space="preserve">октября 2017 года                                               </w:t>
      </w:r>
      <w:r w:rsidR="006D0CB9" w:rsidRPr="003200D3">
        <w:rPr>
          <w:rFonts w:ascii="Times New Roman" w:hAnsi="Times New Roman"/>
          <w:b/>
          <w:sz w:val="24"/>
          <w:szCs w:val="24"/>
        </w:rPr>
        <w:t xml:space="preserve">    </w:t>
      </w:r>
      <w:r w:rsidR="003A2372" w:rsidRPr="003200D3">
        <w:rPr>
          <w:rFonts w:ascii="Times New Roman" w:hAnsi="Times New Roman"/>
          <w:b/>
          <w:sz w:val="24"/>
          <w:szCs w:val="24"/>
        </w:rPr>
        <w:t xml:space="preserve"> </w:t>
      </w:r>
      <w:r w:rsidR="006D0CB9" w:rsidRPr="003200D3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1C130E" w:rsidRPr="003200D3">
        <w:rPr>
          <w:rFonts w:ascii="Times New Roman" w:hAnsi="Times New Roman"/>
          <w:b/>
          <w:sz w:val="24"/>
          <w:szCs w:val="24"/>
        </w:rPr>
        <w:t xml:space="preserve">            </w:t>
      </w:r>
      <w:r w:rsidR="00636B1E" w:rsidRPr="003200D3">
        <w:rPr>
          <w:rFonts w:ascii="Times New Roman" w:hAnsi="Times New Roman"/>
          <w:b/>
          <w:sz w:val="24"/>
          <w:szCs w:val="24"/>
        </w:rPr>
        <w:t xml:space="preserve">    </w:t>
      </w:r>
      <w:r w:rsidR="006D0CB9" w:rsidRPr="003200D3">
        <w:rPr>
          <w:rFonts w:ascii="Times New Roman" w:hAnsi="Times New Roman"/>
          <w:b/>
          <w:sz w:val="24"/>
          <w:szCs w:val="24"/>
        </w:rPr>
        <w:t xml:space="preserve"> </w:t>
      </w:r>
      <w:r w:rsidR="00343260" w:rsidRPr="003200D3">
        <w:rPr>
          <w:rFonts w:ascii="Times New Roman" w:hAnsi="Times New Roman"/>
          <w:b/>
          <w:sz w:val="24"/>
          <w:szCs w:val="24"/>
        </w:rPr>
        <w:t xml:space="preserve">                </w:t>
      </w:r>
      <w:r w:rsidR="003A2372" w:rsidRPr="003200D3">
        <w:rPr>
          <w:rFonts w:ascii="Times New Roman" w:hAnsi="Times New Roman"/>
          <w:b/>
          <w:sz w:val="24"/>
          <w:szCs w:val="24"/>
        </w:rPr>
        <w:t xml:space="preserve"> </w:t>
      </w:r>
      <w:r w:rsidR="006D0CB9" w:rsidRPr="003200D3">
        <w:rPr>
          <w:rFonts w:ascii="Times New Roman" w:hAnsi="Times New Roman"/>
          <w:b/>
          <w:sz w:val="24"/>
          <w:szCs w:val="24"/>
        </w:rPr>
        <w:t>1</w:t>
      </w:r>
      <w:r w:rsidR="00DE0D12" w:rsidRPr="003200D3">
        <w:rPr>
          <w:rFonts w:ascii="Times New Roman" w:hAnsi="Times New Roman"/>
          <w:b/>
          <w:sz w:val="24"/>
          <w:szCs w:val="24"/>
        </w:rPr>
        <w:t>4</w:t>
      </w:r>
      <w:r w:rsidR="003A2372" w:rsidRPr="003200D3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DE0D12" w:rsidRPr="00435F16" w:rsidRDefault="00DE0D12" w:rsidP="00DE0D1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34" w:hanging="992"/>
        <w:jc w:val="right"/>
        <w:rPr>
          <w:rFonts w:ascii="Times New Roman" w:hAnsi="Times New Roman"/>
          <w:sz w:val="24"/>
          <w:szCs w:val="24"/>
        </w:rPr>
      </w:pPr>
      <w:r w:rsidRPr="00435F16">
        <w:rPr>
          <w:rFonts w:ascii="Times New Roman" w:hAnsi="Times New Roman"/>
          <w:sz w:val="24"/>
          <w:szCs w:val="24"/>
        </w:rPr>
        <w:t xml:space="preserve"> </w:t>
      </w:r>
      <w:r w:rsidR="006D0CB9" w:rsidRPr="00435F16">
        <w:rPr>
          <w:rFonts w:ascii="Times New Roman" w:hAnsi="Times New Roman"/>
          <w:sz w:val="24"/>
          <w:szCs w:val="24"/>
        </w:rPr>
        <w:t xml:space="preserve"> </w:t>
      </w:r>
      <w:r w:rsidRPr="00435F16">
        <w:rPr>
          <w:rFonts w:ascii="Times New Roman" w:hAnsi="Times New Roman"/>
          <w:sz w:val="24"/>
          <w:szCs w:val="24"/>
        </w:rPr>
        <w:t xml:space="preserve"> г. Белгород, ул. Королева, 2а, </w:t>
      </w:r>
    </w:p>
    <w:p w:rsidR="0006096D" w:rsidRDefault="00DE0D12" w:rsidP="00DE0D1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34" w:hanging="992"/>
        <w:jc w:val="right"/>
        <w:rPr>
          <w:rFonts w:ascii="Times New Roman" w:hAnsi="Times New Roman"/>
          <w:sz w:val="24"/>
          <w:szCs w:val="24"/>
        </w:rPr>
      </w:pPr>
      <w:r w:rsidRPr="00435F16">
        <w:rPr>
          <w:rFonts w:ascii="Times New Roman" w:hAnsi="Times New Roman"/>
          <w:sz w:val="24"/>
          <w:szCs w:val="24"/>
        </w:rPr>
        <w:t>корпус 2</w:t>
      </w:r>
      <w:r w:rsidR="0006096D">
        <w:rPr>
          <w:rFonts w:ascii="Times New Roman" w:hAnsi="Times New Roman"/>
          <w:sz w:val="24"/>
          <w:szCs w:val="24"/>
        </w:rPr>
        <w:t>,1 этаж.</w:t>
      </w:r>
      <w:r w:rsidRPr="00435F16">
        <w:rPr>
          <w:rFonts w:ascii="Times New Roman" w:hAnsi="Times New Roman"/>
          <w:sz w:val="24"/>
          <w:szCs w:val="24"/>
        </w:rPr>
        <w:t xml:space="preserve"> Бизнес-пространство «Контакт»</w:t>
      </w:r>
    </w:p>
    <w:p w:rsidR="006D0CB9" w:rsidRPr="00435F16" w:rsidRDefault="0006096D" w:rsidP="0006096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34" w:right="139" w:hanging="99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(подъезд и вход с ул. Щорса)</w:t>
      </w:r>
      <w:r w:rsidR="00DE0D12" w:rsidRPr="00435F16">
        <w:rPr>
          <w:rFonts w:ascii="Times New Roman" w:hAnsi="Times New Roman"/>
          <w:sz w:val="24"/>
          <w:szCs w:val="24"/>
        </w:rPr>
        <w:t xml:space="preserve"> </w:t>
      </w:r>
    </w:p>
    <w:p w:rsidR="006D0CB9" w:rsidRPr="00435F16" w:rsidRDefault="006D0CB9" w:rsidP="006D0CB9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135" w:hanging="99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620"/>
      </w:tblGrid>
      <w:tr w:rsidR="006D0CB9" w:rsidRPr="00435F16" w:rsidTr="006D0CB9">
        <w:tc>
          <w:tcPr>
            <w:tcW w:w="1843" w:type="dxa"/>
          </w:tcPr>
          <w:p w:rsidR="006D0CB9" w:rsidRPr="00435F16" w:rsidRDefault="006D0CB9" w:rsidP="00DE0D12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F16">
              <w:rPr>
                <w:rFonts w:ascii="Times New Roman" w:hAnsi="Times New Roman"/>
                <w:sz w:val="24"/>
                <w:szCs w:val="24"/>
              </w:rPr>
              <w:t>1</w:t>
            </w:r>
            <w:r w:rsidR="00DE0D12" w:rsidRPr="00435F16">
              <w:rPr>
                <w:rFonts w:ascii="Times New Roman" w:hAnsi="Times New Roman"/>
                <w:sz w:val="24"/>
                <w:szCs w:val="24"/>
              </w:rPr>
              <w:t>3</w:t>
            </w:r>
            <w:r w:rsidRPr="00435F16">
              <w:rPr>
                <w:rFonts w:ascii="Times New Roman" w:hAnsi="Times New Roman"/>
                <w:sz w:val="24"/>
                <w:szCs w:val="24"/>
              </w:rPr>
              <w:t>.30-1</w:t>
            </w:r>
            <w:r w:rsidR="00DE0D12" w:rsidRPr="00435F16">
              <w:rPr>
                <w:rFonts w:ascii="Times New Roman" w:hAnsi="Times New Roman"/>
                <w:sz w:val="24"/>
                <w:szCs w:val="24"/>
              </w:rPr>
              <w:t>4</w:t>
            </w:r>
            <w:r w:rsidRPr="00435F1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620" w:type="dxa"/>
          </w:tcPr>
          <w:p w:rsidR="006D0CB9" w:rsidRPr="00435F16" w:rsidRDefault="006D0CB9" w:rsidP="006D0CB9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F16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 Конференции</w:t>
            </w:r>
          </w:p>
        </w:tc>
      </w:tr>
      <w:tr w:rsidR="006D0CB9" w:rsidRPr="00435F16" w:rsidTr="006D0CB9">
        <w:tc>
          <w:tcPr>
            <w:tcW w:w="1843" w:type="dxa"/>
          </w:tcPr>
          <w:p w:rsidR="006D0CB9" w:rsidRPr="00C919F8" w:rsidRDefault="006D0CB9" w:rsidP="00DE0D12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9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E0D12" w:rsidRPr="00C919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919F8">
              <w:rPr>
                <w:rFonts w:ascii="Times New Roman" w:hAnsi="Times New Roman"/>
                <w:b/>
                <w:sz w:val="24"/>
                <w:szCs w:val="24"/>
              </w:rPr>
              <w:t>.00-</w:t>
            </w:r>
            <w:r w:rsidR="00DE0D12" w:rsidRPr="00C919F8">
              <w:rPr>
                <w:rFonts w:ascii="Times New Roman" w:hAnsi="Times New Roman"/>
                <w:b/>
                <w:sz w:val="24"/>
                <w:szCs w:val="24"/>
              </w:rPr>
              <w:t>14.50</w:t>
            </w:r>
          </w:p>
        </w:tc>
        <w:tc>
          <w:tcPr>
            <w:tcW w:w="7620" w:type="dxa"/>
          </w:tcPr>
          <w:p w:rsidR="006D0CB9" w:rsidRPr="00435F16" w:rsidRDefault="006D0CB9" w:rsidP="00D05AA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F16">
              <w:rPr>
                <w:rFonts w:ascii="Times New Roman" w:hAnsi="Times New Roman"/>
                <w:b/>
                <w:sz w:val="24"/>
                <w:szCs w:val="24"/>
              </w:rPr>
              <w:t xml:space="preserve">Пленарное заседание Конференции </w:t>
            </w:r>
          </w:p>
          <w:p w:rsidR="006D0CB9" w:rsidRPr="00435F16" w:rsidRDefault="006D0CB9" w:rsidP="00D05AA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5F16">
              <w:rPr>
                <w:rFonts w:ascii="Times New Roman" w:hAnsi="Times New Roman"/>
                <w:i/>
                <w:sz w:val="24"/>
                <w:szCs w:val="24"/>
              </w:rPr>
              <w:t>(модератор – Уполномоченный по защите прав предпринимателей  в Белгородской области Минаев Андрей Владимирович)</w:t>
            </w:r>
          </w:p>
        </w:tc>
      </w:tr>
      <w:tr w:rsidR="003D73DD" w:rsidRPr="00435F16" w:rsidTr="006D0CB9">
        <w:tc>
          <w:tcPr>
            <w:tcW w:w="1843" w:type="dxa"/>
          </w:tcPr>
          <w:p w:rsidR="003D73DD" w:rsidRPr="00435F16" w:rsidRDefault="003D73DD" w:rsidP="00DE0D12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F16">
              <w:rPr>
                <w:rFonts w:ascii="Times New Roman" w:hAnsi="Times New Roman"/>
                <w:sz w:val="24"/>
                <w:szCs w:val="24"/>
              </w:rPr>
              <w:t>1</w:t>
            </w:r>
            <w:r w:rsidR="00DE0D12" w:rsidRPr="00435F16">
              <w:rPr>
                <w:rFonts w:ascii="Times New Roman" w:hAnsi="Times New Roman"/>
                <w:sz w:val="24"/>
                <w:szCs w:val="24"/>
              </w:rPr>
              <w:t>4</w:t>
            </w:r>
            <w:r w:rsidRPr="00435F16">
              <w:rPr>
                <w:rFonts w:ascii="Times New Roman" w:hAnsi="Times New Roman"/>
                <w:sz w:val="24"/>
                <w:szCs w:val="24"/>
              </w:rPr>
              <w:t>.</w:t>
            </w:r>
            <w:r w:rsidR="00DE0D12" w:rsidRPr="00435F16">
              <w:rPr>
                <w:rFonts w:ascii="Times New Roman" w:hAnsi="Times New Roman"/>
                <w:sz w:val="24"/>
                <w:szCs w:val="24"/>
              </w:rPr>
              <w:t>00</w:t>
            </w:r>
            <w:r w:rsidRPr="00435F16">
              <w:rPr>
                <w:rFonts w:ascii="Times New Roman" w:hAnsi="Times New Roman"/>
                <w:sz w:val="24"/>
                <w:szCs w:val="24"/>
              </w:rPr>
              <w:t>-1</w:t>
            </w:r>
            <w:r w:rsidR="00DE0D12" w:rsidRPr="00435F16">
              <w:rPr>
                <w:rFonts w:ascii="Times New Roman" w:hAnsi="Times New Roman"/>
                <w:sz w:val="24"/>
                <w:szCs w:val="24"/>
              </w:rPr>
              <w:t>4</w:t>
            </w:r>
            <w:r w:rsidRPr="00435F16">
              <w:rPr>
                <w:rFonts w:ascii="Times New Roman" w:hAnsi="Times New Roman"/>
                <w:sz w:val="24"/>
                <w:szCs w:val="24"/>
              </w:rPr>
              <w:t>.</w:t>
            </w:r>
            <w:r w:rsidR="00DE0D12" w:rsidRPr="00435F16">
              <w:rPr>
                <w:rFonts w:ascii="Times New Roman" w:hAnsi="Times New Roman"/>
                <w:sz w:val="24"/>
                <w:szCs w:val="24"/>
              </w:rPr>
              <w:t>0</w:t>
            </w:r>
            <w:r w:rsidRPr="00435F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20" w:type="dxa"/>
          </w:tcPr>
          <w:p w:rsidR="003D73DD" w:rsidRPr="00435F16" w:rsidRDefault="003D73DD" w:rsidP="00DC708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F16">
              <w:rPr>
                <w:rFonts w:ascii="Times New Roman" w:hAnsi="Times New Roman"/>
                <w:b/>
                <w:sz w:val="24"/>
                <w:szCs w:val="24"/>
              </w:rPr>
              <w:t>Вступительное слово</w:t>
            </w:r>
            <w:r w:rsidRPr="00435F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C708D">
              <w:rPr>
                <w:rFonts w:ascii="Times New Roman" w:hAnsi="Times New Roman"/>
                <w:b/>
                <w:sz w:val="24"/>
                <w:szCs w:val="24"/>
              </w:rPr>
              <w:t>Корнейчук Ирины Викторовны</w:t>
            </w:r>
            <w:r w:rsidRPr="00435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08D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5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08D">
              <w:rPr>
                <w:rFonts w:ascii="Times New Roman" w:hAnsi="Times New Roman"/>
                <w:sz w:val="24"/>
                <w:szCs w:val="24"/>
              </w:rPr>
              <w:t xml:space="preserve">первого </w:t>
            </w:r>
            <w:r w:rsidRPr="00435F16">
              <w:rPr>
                <w:rFonts w:ascii="Times New Roman" w:hAnsi="Times New Roman"/>
                <w:sz w:val="24"/>
                <w:szCs w:val="24"/>
              </w:rPr>
              <w:t xml:space="preserve">заместителя начальника департамента экономического развития области </w:t>
            </w:r>
          </w:p>
        </w:tc>
      </w:tr>
      <w:tr w:rsidR="006D0CB9" w:rsidRPr="00435F16" w:rsidTr="006D0CB9">
        <w:tc>
          <w:tcPr>
            <w:tcW w:w="1843" w:type="dxa"/>
          </w:tcPr>
          <w:p w:rsidR="006D0CB9" w:rsidRPr="00435F16" w:rsidRDefault="006D0CB9" w:rsidP="006D0CB9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6D0CB9" w:rsidRPr="00435F16" w:rsidRDefault="006D0CB9" w:rsidP="006D0CB9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5F16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доклады Пленарного заседания Конференции:</w:t>
            </w:r>
          </w:p>
        </w:tc>
      </w:tr>
      <w:tr w:rsidR="006D0CB9" w:rsidRPr="00435F16" w:rsidTr="006D0CB9">
        <w:tc>
          <w:tcPr>
            <w:tcW w:w="1843" w:type="dxa"/>
          </w:tcPr>
          <w:p w:rsidR="006D0CB9" w:rsidRPr="00435F16" w:rsidRDefault="006D0CB9" w:rsidP="00DE0D12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F16">
              <w:rPr>
                <w:rFonts w:ascii="Times New Roman" w:hAnsi="Times New Roman"/>
                <w:sz w:val="24"/>
                <w:szCs w:val="24"/>
              </w:rPr>
              <w:t>1</w:t>
            </w:r>
            <w:r w:rsidR="00DE0D12" w:rsidRPr="00435F16">
              <w:rPr>
                <w:rFonts w:ascii="Times New Roman" w:hAnsi="Times New Roman"/>
                <w:sz w:val="24"/>
                <w:szCs w:val="24"/>
              </w:rPr>
              <w:t>4</w:t>
            </w:r>
            <w:r w:rsidRPr="00435F16">
              <w:rPr>
                <w:rFonts w:ascii="Times New Roman" w:hAnsi="Times New Roman"/>
                <w:sz w:val="24"/>
                <w:szCs w:val="24"/>
              </w:rPr>
              <w:t>.</w:t>
            </w:r>
            <w:r w:rsidR="00DE0D12" w:rsidRPr="00435F16">
              <w:rPr>
                <w:rFonts w:ascii="Times New Roman" w:hAnsi="Times New Roman"/>
                <w:sz w:val="24"/>
                <w:szCs w:val="24"/>
              </w:rPr>
              <w:t>0</w:t>
            </w:r>
            <w:r w:rsidR="003D73DD" w:rsidRPr="00435F16">
              <w:rPr>
                <w:rFonts w:ascii="Times New Roman" w:hAnsi="Times New Roman"/>
                <w:sz w:val="24"/>
                <w:szCs w:val="24"/>
              </w:rPr>
              <w:t>5-1</w:t>
            </w:r>
            <w:r w:rsidR="00DE0D12" w:rsidRPr="00435F16">
              <w:rPr>
                <w:rFonts w:ascii="Times New Roman" w:hAnsi="Times New Roman"/>
                <w:sz w:val="24"/>
                <w:szCs w:val="24"/>
              </w:rPr>
              <w:t>4</w:t>
            </w:r>
            <w:r w:rsidR="003D73DD" w:rsidRPr="00435F16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7620" w:type="dxa"/>
          </w:tcPr>
          <w:p w:rsidR="006D0CB9" w:rsidRPr="00435F16" w:rsidRDefault="006D0CB9" w:rsidP="006D0CB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F16">
              <w:rPr>
                <w:rFonts w:ascii="Times New Roman" w:hAnsi="Times New Roman"/>
                <w:sz w:val="24"/>
                <w:szCs w:val="24"/>
              </w:rPr>
              <w:t xml:space="preserve">О значении, методологии подсчета и статистике </w:t>
            </w:r>
            <w:r w:rsidR="00D05AA9" w:rsidRPr="00435F16">
              <w:rPr>
                <w:rFonts w:ascii="Times New Roman" w:hAnsi="Times New Roman"/>
                <w:sz w:val="24"/>
                <w:szCs w:val="24"/>
              </w:rPr>
              <w:t xml:space="preserve">высокопроизводительных рабочих мест </w:t>
            </w:r>
            <w:r w:rsidRPr="00435F16">
              <w:rPr>
                <w:rFonts w:ascii="Times New Roman" w:hAnsi="Times New Roman"/>
                <w:sz w:val="24"/>
                <w:szCs w:val="24"/>
              </w:rPr>
              <w:t xml:space="preserve"> в Р</w:t>
            </w:r>
            <w:r w:rsidR="00D05AA9" w:rsidRPr="00435F16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435F16">
              <w:rPr>
                <w:rFonts w:ascii="Times New Roman" w:hAnsi="Times New Roman"/>
                <w:sz w:val="24"/>
                <w:szCs w:val="24"/>
              </w:rPr>
              <w:t>Ф</w:t>
            </w:r>
            <w:r w:rsidR="00D05AA9" w:rsidRPr="00435F16">
              <w:rPr>
                <w:rFonts w:ascii="Times New Roman" w:hAnsi="Times New Roman"/>
                <w:sz w:val="24"/>
                <w:szCs w:val="24"/>
              </w:rPr>
              <w:t xml:space="preserve">едерации </w:t>
            </w:r>
            <w:r w:rsidRPr="00435F16">
              <w:rPr>
                <w:rFonts w:ascii="Times New Roman" w:hAnsi="Times New Roman"/>
                <w:sz w:val="24"/>
                <w:szCs w:val="24"/>
              </w:rPr>
              <w:t xml:space="preserve"> и регионе. Основные проблемы,  сдерживающие  их рост»</w:t>
            </w:r>
          </w:p>
          <w:p w:rsidR="003D73DD" w:rsidRPr="00435F16" w:rsidRDefault="003D73DD" w:rsidP="003D73D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13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5F16">
              <w:rPr>
                <w:rFonts w:ascii="Times New Roman" w:hAnsi="Times New Roman"/>
                <w:b/>
                <w:sz w:val="24"/>
                <w:szCs w:val="24"/>
              </w:rPr>
              <w:t>Информация:</w:t>
            </w:r>
            <w:r w:rsidRPr="00435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F16">
              <w:rPr>
                <w:rFonts w:ascii="Times New Roman" w:hAnsi="Times New Roman"/>
                <w:b/>
                <w:i/>
                <w:sz w:val="24"/>
                <w:szCs w:val="24"/>
              </w:rPr>
              <w:t>Минаева Андрея Владимировича</w:t>
            </w:r>
            <w:r w:rsidRPr="00435F16">
              <w:rPr>
                <w:rFonts w:ascii="Times New Roman" w:hAnsi="Times New Roman"/>
                <w:i/>
                <w:sz w:val="24"/>
                <w:szCs w:val="24"/>
              </w:rPr>
              <w:t xml:space="preserve"> -  Уполномоченного по защите прав предпринимателей в Белгородской области. </w:t>
            </w:r>
          </w:p>
          <w:p w:rsidR="003D73DD" w:rsidRPr="00435F16" w:rsidRDefault="003D73DD" w:rsidP="006D0CB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D0CB9" w:rsidRPr="00435F16" w:rsidTr="006D0CB9">
        <w:tc>
          <w:tcPr>
            <w:tcW w:w="1843" w:type="dxa"/>
          </w:tcPr>
          <w:p w:rsidR="006D0CB9" w:rsidRPr="00435F16" w:rsidRDefault="006D0CB9" w:rsidP="00DE0D12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F16">
              <w:rPr>
                <w:rFonts w:ascii="Times New Roman" w:hAnsi="Times New Roman"/>
                <w:sz w:val="24"/>
                <w:szCs w:val="24"/>
              </w:rPr>
              <w:t>1</w:t>
            </w:r>
            <w:r w:rsidR="00DE0D12" w:rsidRPr="00435F16">
              <w:rPr>
                <w:rFonts w:ascii="Times New Roman" w:hAnsi="Times New Roman"/>
                <w:sz w:val="24"/>
                <w:szCs w:val="24"/>
              </w:rPr>
              <w:t>4</w:t>
            </w:r>
            <w:r w:rsidRPr="00435F16">
              <w:rPr>
                <w:rFonts w:ascii="Times New Roman" w:hAnsi="Times New Roman"/>
                <w:sz w:val="24"/>
                <w:szCs w:val="24"/>
              </w:rPr>
              <w:t>.</w:t>
            </w:r>
            <w:r w:rsidR="003D73DD" w:rsidRPr="00435F16">
              <w:rPr>
                <w:rFonts w:ascii="Times New Roman" w:hAnsi="Times New Roman"/>
                <w:sz w:val="24"/>
                <w:szCs w:val="24"/>
              </w:rPr>
              <w:t>20</w:t>
            </w:r>
            <w:r w:rsidRPr="00435F16">
              <w:rPr>
                <w:rFonts w:ascii="Times New Roman" w:hAnsi="Times New Roman"/>
                <w:sz w:val="24"/>
                <w:szCs w:val="24"/>
              </w:rPr>
              <w:t>-1</w:t>
            </w:r>
            <w:r w:rsidR="00DE0D12" w:rsidRPr="00435F16">
              <w:rPr>
                <w:rFonts w:ascii="Times New Roman" w:hAnsi="Times New Roman"/>
                <w:sz w:val="24"/>
                <w:szCs w:val="24"/>
              </w:rPr>
              <w:t>4</w:t>
            </w:r>
            <w:r w:rsidRPr="00435F16">
              <w:rPr>
                <w:rFonts w:ascii="Times New Roman" w:hAnsi="Times New Roman"/>
                <w:sz w:val="24"/>
                <w:szCs w:val="24"/>
              </w:rPr>
              <w:t>.3</w:t>
            </w:r>
            <w:r w:rsidR="00DE0D12" w:rsidRPr="00435F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20" w:type="dxa"/>
          </w:tcPr>
          <w:p w:rsidR="003D73DD" w:rsidRPr="00435F16" w:rsidRDefault="003D73DD" w:rsidP="003D73D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F16">
              <w:rPr>
                <w:rFonts w:ascii="Times New Roman" w:hAnsi="Times New Roman"/>
                <w:sz w:val="24"/>
                <w:szCs w:val="24"/>
              </w:rPr>
              <w:t xml:space="preserve">О высокой значимости для регионального развития программ по поддержке стабильной занятости, развития молодежного предпринимательства, семейного бизнеса и бизнеса, ориентированного на социальные услуги населению </w:t>
            </w:r>
          </w:p>
          <w:p w:rsidR="006D0CB9" w:rsidRPr="00435F16" w:rsidRDefault="003D73DD" w:rsidP="003D73D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F16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Информация:</w:t>
            </w:r>
            <w:r w:rsidRPr="00435F16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435F16">
              <w:rPr>
                <w:rFonts w:ascii="Times New Roman" w:hAnsi="Times New Roman"/>
                <w:b/>
                <w:i/>
                <w:sz w:val="24"/>
                <w:szCs w:val="24"/>
              </w:rPr>
              <w:t>Хлебникова Константина Анатольевича</w:t>
            </w:r>
            <w:r w:rsidRPr="00435F16">
              <w:rPr>
                <w:rFonts w:ascii="Times New Roman" w:hAnsi="Times New Roman"/>
                <w:i/>
                <w:sz w:val="24"/>
                <w:szCs w:val="24"/>
              </w:rPr>
              <w:t xml:space="preserve"> - сопредседателя  регионального отделения ОНФ. </w:t>
            </w:r>
          </w:p>
        </w:tc>
      </w:tr>
      <w:tr w:rsidR="003D73DD" w:rsidRPr="00435F16" w:rsidTr="006D0CB9">
        <w:tc>
          <w:tcPr>
            <w:tcW w:w="1843" w:type="dxa"/>
          </w:tcPr>
          <w:p w:rsidR="003D73DD" w:rsidRPr="00435F16" w:rsidRDefault="003D73DD" w:rsidP="00DE0D12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F16">
              <w:rPr>
                <w:rFonts w:ascii="Times New Roman" w:hAnsi="Times New Roman"/>
                <w:sz w:val="24"/>
                <w:szCs w:val="24"/>
              </w:rPr>
              <w:t>1</w:t>
            </w:r>
            <w:r w:rsidR="00DE0D12" w:rsidRPr="00435F16">
              <w:rPr>
                <w:rFonts w:ascii="Times New Roman" w:hAnsi="Times New Roman"/>
                <w:sz w:val="24"/>
                <w:szCs w:val="24"/>
              </w:rPr>
              <w:t>4</w:t>
            </w:r>
            <w:r w:rsidRPr="00435F16">
              <w:rPr>
                <w:rFonts w:ascii="Times New Roman" w:hAnsi="Times New Roman"/>
                <w:sz w:val="24"/>
                <w:szCs w:val="24"/>
              </w:rPr>
              <w:t>.3</w:t>
            </w:r>
            <w:r w:rsidR="00DE0D12" w:rsidRPr="00435F16">
              <w:rPr>
                <w:rFonts w:ascii="Times New Roman" w:hAnsi="Times New Roman"/>
                <w:sz w:val="24"/>
                <w:szCs w:val="24"/>
              </w:rPr>
              <w:t>5</w:t>
            </w:r>
            <w:r w:rsidRPr="00435F16">
              <w:rPr>
                <w:rFonts w:ascii="Times New Roman" w:hAnsi="Times New Roman"/>
                <w:sz w:val="24"/>
                <w:szCs w:val="24"/>
              </w:rPr>
              <w:t>-1</w:t>
            </w:r>
            <w:r w:rsidR="00DE0D12" w:rsidRPr="00435F16">
              <w:rPr>
                <w:rFonts w:ascii="Times New Roman" w:hAnsi="Times New Roman"/>
                <w:sz w:val="24"/>
                <w:szCs w:val="24"/>
              </w:rPr>
              <w:t>4</w:t>
            </w:r>
            <w:r w:rsidRPr="00435F16">
              <w:rPr>
                <w:rFonts w:ascii="Times New Roman" w:hAnsi="Times New Roman"/>
                <w:sz w:val="24"/>
                <w:szCs w:val="24"/>
              </w:rPr>
              <w:t>.</w:t>
            </w:r>
            <w:r w:rsidR="00DE0D12" w:rsidRPr="00435F1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620" w:type="dxa"/>
          </w:tcPr>
          <w:p w:rsidR="003D73DD" w:rsidRPr="00435F16" w:rsidRDefault="003D73DD" w:rsidP="003D73D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F16">
              <w:rPr>
                <w:rFonts w:ascii="Times New Roman" w:hAnsi="Times New Roman"/>
                <w:sz w:val="24"/>
                <w:szCs w:val="24"/>
              </w:rPr>
              <w:t xml:space="preserve">О приоритетах социально-экономического развития региона и ключевых целях в рамках создания </w:t>
            </w:r>
            <w:r w:rsidR="009C58A0" w:rsidRPr="00435F16">
              <w:rPr>
                <w:rFonts w:ascii="Times New Roman" w:hAnsi="Times New Roman"/>
                <w:sz w:val="24"/>
                <w:szCs w:val="24"/>
              </w:rPr>
              <w:t>высокопроизводительных рабочих мест</w:t>
            </w:r>
            <w:r w:rsidRPr="00435F16">
              <w:rPr>
                <w:rFonts w:ascii="Times New Roman" w:hAnsi="Times New Roman"/>
                <w:sz w:val="24"/>
                <w:szCs w:val="24"/>
              </w:rPr>
              <w:t xml:space="preserve">, повышения эффективности занятости населения </w:t>
            </w:r>
          </w:p>
          <w:p w:rsidR="003D73DD" w:rsidRPr="00435F16" w:rsidRDefault="003D73DD" w:rsidP="00B6500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F16">
              <w:rPr>
                <w:rFonts w:ascii="Times New Roman" w:hAnsi="Times New Roman"/>
                <w:b/>
                <w:sz w:val="24"/>
                <w:szCs w:val="24"/>
              </w:rPr>
              <w:t>Информация:</w:t>
            </w:r>
            <w:r w:rsidRPr="00435F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35F16">
              <w:rPr>
                <w:rFonts w:ascii="Times New Roman" w:hAnsi="Times New Roman"/>
                <w:b/>
                <w:i/>
                <w:sz w:val="24"/>
                <w:szCs w:val="24"/>
              </w:rPr>
              <w:t>Бузиашвили Давида Георгиевича</w:t>
            </w:r>
            <w:r w:rsidRPr="00435F16">
              <w:rPr>
                <w:rFonts w:ascii="Times New Roman" w:hAnsi="Times New Roman"/>
                <w:i/>
                <w:sz w:val="24"/>
                <w:szCs w:val="24"/>
              </w:rPr>
              <w:t xml:space="preserve"> - заместителя  начальника департамента экономического развития области, начальника управления промышленности и предпринимательства.  </w:t>
            </w:r>
          </w:p>
        </w:tc>
      </w:tr>
      <w:tr w:rsidR="003D73DD" w:rsidRPr="00435F16" w:rsidTr="006D0CB9">
        <w:tc>
          <w:tcPr>
            <w:tcW w:w="1843" w:type="dxa"/>
          </w:tcPr>
          <w:p w:rsidR="003D73DD" w:rsidRPr="00C919F8" w:rsidRDefault="00C919F8" w:rsidP="003D73DD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9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C919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919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C919F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C919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C919F8">
              <w:rPr>
                <w:rFonts w:ascii="Times New Roman" w:hAnsi="Times New Roman"/>
                <w:b/>
                <w:sz w:val="24"/>
                <w:szCs w:val="24"/>
              </w:rPr>
              <w:t xml:space="preserve"> 15.40</w:t>
            </w:r>
          </w:p>
        </w:tc>
        <w:tc>
          <w:tcPr>
            <w:tcW w:w="7620" w:type="dxa"/>
          </w:tcPr>
          <w:p w:rsidR="003D73DD" w:rsidRPr="00435F16" w:rsidRDefault="003D73DD" w:rsidP="003D73D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F16">
              <w:rPr>
                <w:rFonts w:ascii="Times New Roman" w:hAnsi="Times New Roman"/>
                <w:b/>
                <w:sz w:val="24"/>
                <w:szCs w:val="24"/>
              </w:rPr>
              <w:t>Работа дискуссионной площадки</w:t>
            </w:r>
            <w:r w:rsidRPr="00435F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3D73DD" w:rsidRPr="00435F16" w:rsidTr="006D0CB9">
        <w:tc>
          <w:tcPr>
            <w:tcW w:w="1843" w:type="dxa"/>
          </w:tcPr>
          <w:p w:rsidR="003D73DD" w:rsidRPr="00435F16" w:rsidRDefault="003D73DD" w:rsidP="00DE0D12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3D73DD" w:rsidRPr="00435F16" w:rsidRDefault="00B6500F" w:rsidP="0017289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F16">
              <w:rPr>
                <w:rFonts w:ascii="Times New Roman" w:hAnsi="Times New Roman"/>
                <w:sz w:val="24"/>
                <w:szCs w:val="24"/>
              </w:rPr>
              <w:t>Выступления представителей органов исполнительной власти области и местного самоуправления, руководителей общественных организаций</w:t>
            </w:r>
            <w:r w:rsidR="009C58A0" w:rsidRPr="00435F16">
              <w:rPr>
                <w:rFonts w:ascii="Times New Roman" w:hAnsi="Times New Roman"/>
                <w:sz w:val="24"/>
                <w:szCs w:val="24"/>
              </w:rPr>
              <w:t>, представляющих интересы предпринимательства,</w:t>
            </w:r>
            <w:r w:rsidRPr="00435F16">
              <w:rPr>
                <w:rFonts w:ascii="Times New Roman" w:hAnsi="Times New Roman"/>
                <w:sz w:val="24"/>
                <w:szCs w:val="24"/>
              </w:rPr>
              <w:t xml:space="preserve"> образовательных центров области, предпринимателей производственного сектора</w:t>
            </w:r>
            <w:r w:rsidR="0028706B" w:rsidRPr="00435F16">
              <w:rPr>
                <w:rFonts w:ascii="Times New Roman" w:hAnsi="Times New Roman"/>
                <w:sz w:val="24"/>
                <w:szCs w:val="24"/>
              </w:rPr>
              <w:t xml:space="preserve"> по теме, предусмотренной программой</w:t>
            </w:r>
            <w:r w:rsidRPr="00435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500F" w:rsidRPr="00435F16" w:rsidTr="006D0CB9">
        <w:tc>
          <w:tcPr>
            <w:tcW w:w="1843" w:type="dxa"/>
          </w:tcPr>
          <w:p w:rsidR="00B6500F" w:rsidRPr="00435F16" w:rsidRDefault="00B6500F" w:rsidP="003D73DD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B6500F" w:rsidRPr="00435F16" w:rsidRDefault="00B6500F" w:rsidP="00B650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35F1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Вопросы к обсуждению:</w:t>
            </w:r>
          </w:p>
          <w:p w:rsidR="00B6500F" w:rsidRPr="00435F16" w:rsidRDefault="00B6500F" w:rsidP="00B6500F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502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35F1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План действий для активизации источников роста:</w:t>
            </w:r>
          </w:p>
          <w:p w:rsidR="00B6500F" w:rsidRPr="00435F16" w:rsidRDefault="00B6500F" w:rsidP="00B6500F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35F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проведение налоговой реформы, стимулирующей качественный рост экономики;</w:t>
            </w:r>
          </w:p>
          <w:p w:rsidR="00B6500F" w:rsidRPr="00435F16" w:rsidRDefault="00B6500F" w:rsidP="00B6500F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35F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снижение тарифов на услуги инфраструктурных и сырьевых монополий за счет повышения их эффективности;</w:t>
            </w:r>
          </w:p>
          <w:p w:rsidR="00B6500F" w:rsidRPr="00435F16" w:rsidRDefault="00B6500F" w:rsidP="00B6500F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502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35F1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Привлечение инвестиций. Катализаторы инвестиционного </w:t>
            </w:r>
            <w:r w:rsidRPr="00435F1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процесса.</w:t>
            </w:r>
          </w:p>
          <w:p w:rsidR="00B6500F" w:rsidRPr="00435F16" w:rsidRDefault="00B6500F" w:rsidP="00B6500F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502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35F1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Кардинальное снижение административного давления на бизнес.</w:t>
            </w:r>
          </w:p>
          <w:p w:rsidR="00B6500F" w:rsidRPr="00435F16" w:rsidRDefault="00B6500F" w:rsidP="00B6500F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502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35F1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Денежно- кредитная политика:</w:t>
            </w:r>
          </w:p>
          <w:p w:rsidR="00B6500F" w:rsidRPr="00435F16" w:rsidRDefault="00B6500F" w:rsidP="00B6500F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35F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сложности кредитования;</w:t>
            </w:r>
          </w:p>
          <w:p w:rsidR="00B6500F" w:rsidRPr="00435F16" w:rsidRDefault="00B6500F" w:rsidP="00B6500F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35F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снижение процентной ставки;</w:t>
            </w:r>
          </w:p>
          <w:p w:rsidR="00B6500F" w:rsidRPr="00435F16" w:rsidRDefault="00B6500F" w:rsidP="00B6500F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35F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реструктуризация долгов производственных МСП;</w:t>
            </w:r>
          </w:p>
          <w:p w:rsidR="00B6500F" w:rsidRPr="00435F16" w:rsidRDefault="00B6500F" w:rsidP="00B6500F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F1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Повышение уровня и качества жизни населения.</w:t>
            </w:r>
          </w:p>
          <w:p w:rsidR="004B78DF" w:rsidRPr="00435F16" w:rsidRDefault="004B78DF" w:rsidP="004B78DF">
            <w:pPr>
              <w:pStyle w:val="a3"/>
              <w:shd w:val="clear" w:color="auto" w:fill="FFFFFF"/>
              <w:spacing w:after="0" w:line="240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500F" w:rsidRPr="00435F16" w:rsidRDefault="00B6500F" w:rsidP="00B650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35F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В качестве ключевых спикеров и экспертов к работе дискуссионной площадки приглашены представители следующих структур:</w:t>
            </w:r>
          </w:p>
          <w:p w:rsidR="004B78DF" w:rsidRPr="00435F16" w:rsidRDefault="004B78DF" w:rsidP="004B78DF">
            <w:pPr>
              <w:shd w:val="clear" w:color="auto" w:fill="FFFFFF"/>
              <w:ind w:left="459" w:hanging="4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35F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r w:rsidR="00C7694F" w:rsidRPr="00435F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Григоренко Игорь Юрьевич</w:t>
            </w:r>
            <w:r w:rsidRPr="00435F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C7694F" w:rsidRPr="00435F16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исполнительный директор</w:t>
            </w:r>
            <w:r w:rsidRPr="00435F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7694F" w:rsidRPr="00435F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АО </w:t>
            </w:r>
            <w:r w:rsidRPr="00435F16">
              <w:rPr>
                <w:rFonts w:ascii="Times New Roman" w:hAnsi="Times New Roman" w:cs="Times New Roman"/>
                <w:i/>
                <w:sz w:val="24"/>
                <w:szCs w:val="24"/>
              </w:rPr>
              <w:t>«Корпорация «Развитие»;</w:t>
            </w:r>
          </w:p>
          <w:p w:rsidR="00326952" w:rsidRPr="00435F16" w:rsidRDefault="00B6500F" w:rsidP="00B6500F">
            <w:pPr>
              <w:pStyle w:val="a3"/>
              <w:shd w:val="clear" w:color="auto" w:fill="FFFFFF"/>
              <w:spacing w:after="0" w:line="240" w:lineRule="auto"/>
              <w:ind w:left="50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35F16">
              <w:rPr>
                <w:rFonts w:ascii="Times New Roman" w:hAnsi="Times New Roman"/>
                <w:b/>
                <w:i/>
                <w:sz w:val="24"/>
                <w:szCs w:val="24"/>
              </w:rPr>
              <w:t>Лобуков</w:t>
            </w:r>
            <w:proofErr w:type="spellEnd"/>
            <w:r w:rsidRPr="00435F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Владимир Геннадьевич</w:t>
            </w:r>
            <w:r w:rsidRPr="00435F1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26952" w:rsidRPr="00435F16">
              <w:rPr>
                <w:rFonts w:ascii="Times New Roman" w:hAnsi="Times New Roman"/>
                <w:i/>
                <w:sz w:val="24"/>
                <w:szCs w:val="24"/>
              </w:rPr>
              <w:t>– председатель Белгородского областного регионального отделения общероссийской общественной организации «Деловая Россия»;</w:t>
            </w:r>
          </w:p>
          <w:p w:rsidR="00326952" w:rsidRPr="00435F16" w:rsidRDefault="00B6500F" w:rsidP="00326952">
            <w:pPr>
              <w:pStyle w:val="a3"/>
              <w:shd w:val="clear" w:color="auto" w:fill="FFFFFF"/>
              <w:spacing w:after="0" w:line="240" w:lineRule="auto"/>
              <w:ind w:left="50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35F16">
              <w:rPr>
                <w:rFonts w:ascii="Times New Roman" w:hAnsi="Times New Roman"/>
                <w:b/>
                <w:i/>
                <w:sz w:val="24"/>
                <w:szCs w:val="24"/>
              </w:rPr>
              <w:t>Шопин</w:t>
            </w:r>
            <w:proofErr w:type="spellEnd"/>
            <w:r w:rsidRPr="00435F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326952" w:rsidRPr="00435F16">
              <w:rPr>
                <w:rFonts w:ascii="Times New Roman" w:hAnsi="Times New Roman"/>
                <w:b/>
                <w:i/>
                <w:sz w:val="24"/>
                <w:szCs w:val="24"/>
              </w:rPr>
              <w:t>Сергей Николаевич</w:t>
            </w:r>
            <w:r w:rsidR="00326952" w:rsidRPr="00435F16">
              <w:rPr>
                <w:rFonts w:ascii="Times New Roman" w:hAnsi="Times New Roman"/>
                <w:i/>
                <w:sz w:val="24"/>
                <w:szCs w:val="24"/>
              </w:rPr>
              <w:t xml:space="preserve"> - сопредседатель Белгородского областного регионального отделения общероссийской общественной организации «Деловая Россия»;</w:t>
            </w:r>
          </w:p>
          <w:p w:rsidR="00361AE8" w:rsidRPr="00435F16" w:rsidRDefault="00361AE8" w:rsidP="00326952">
            <w:pPr>
              <w:pStyle w:val="a3"/>
              <w:shd w:val="clear" w:color="auto" w:fill="FFFFFF"/>
              <w:spacing w:after="0" w:line="240" w:lineRule="auto"/>
              <w:ind w:left="50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5F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Герасименко Владимир Яковлевич </w:t>
            </w:r>
            <w:r w:rsidRPr="00435F16">
              <w:rPr>
                <w:rFonts w:ascii="Times New Roman" w:hAnsi="Times New Roman"/>
                <w:i/>
                <w:sz w:val="24"/>
                <w:szCs w:val="24"/>
              </w:rPr>
              <w:t>– генеральный директор Белгородской торгово-промышленной палаты</w:t>
            </w:r>
          </w:p>
          <w:p w:rsidR="00326952" w:rsidRDefault="00326952" w:rsidP="00326952">
            <w:pPr>
              <w:pStyle w:val="a3"/>
              <w:shd w:val="clear" w:color="auto" w:fill="FFFFFF"/>
              <w:spacing w:after="0" w:line="240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5F16">
              <w:rPr>
                <w:rFonts w:ascii="Times New Roman" w:hAnsi="Times New Roman"/>
                <w:b/>
                <w:i/>
                <w:sz w:val="24"/>
                <w:szCs w:val="24"/>
              </w:rPr>
              <w:t>Курцев</w:t>
            </w:r>
            <w:proofErr w:type="spellEnd"/>
            <w:r w:rsidRPr="00435F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Геннадий Владимирович - </w:t>
            </w:r>
            <w:r w:rsidRPr="00435F16">
              <w:rPr>
                <w:rFonts w:ascii="Times New Roman" w:hAnsi="Times New Roman"/>
                <w:sz w:val="24"/>
                <w:szCs w:val="24"/>
              </w:rPr>
              <w:t xml:space="preserve">председатель Белгородского регионального отделения </w:t>
            </w:r>
            <w:r w:rsidRPr="00435F16">
              <w:rPr>
                <w:rFonts w:ascii="Times New Roman" w:hAnsi="Times New Roman"/>
                <w:i/>
                <w:sz w:val="24"/>
                <w:szCs w:val="24"/>
              </w:rPr>
              <w:t>общероссийской общественной организации</w:t>
            </w:r>
            <w:r w:rsidRPr="00435F16">
              <w:rPr>
                <w:rFonts w:ascii="Times New Roman" w:hAnsi="Times New Roman"/>
                <w:sz w:val="24"/>
                <w:szCs w:val="24"/>
              </w:rPr>
              <w:t xml:space="preserve">  «ОПОРА РОССИИ»;</w:t>
            </w:r>
            <w:r w:rsidR="003F0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04CF" w:rsidRPr="00660A02" w:rsidRDefault="003F04CF" w:rsidP="00326952">
            <w:pPr>
              <w:pStyle w:val="a3"/>
              <w:shd w:val="clear" w:color="auto" w:fill="FFFFFF"/>
              <w:spacing w:after="0" w:line="240" w:lineRule="auto"/>
              <w:ind w:left="50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Забуга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Николай Иванович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ED8">
              <w:rPr>
                <w:rFonts w:ascii="Times New Roman" w:hAnsi="Times New Roman"/>
                <w:sz w:val="24"/>
                <w:szCs w:val="24"/>
              </w:rPr>
              <w:t xml:space="preserve"> председатель правления Ассоциации «Ремесленная палата Белгородской области»,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A02">
              <w:rPr>
                <w:rFonts w:ascii="Times New Roman" w:hAnsi="Times New Roman"/>
                <w:i/>
                <w:sz w:val="24"/>
                <w:szCs w:val="24"/>
              </w:rPr>
              <w:t>общественн</w:t>
            </w:r>
            <w:r w:rsidR="003C5C3A">
              <w:rPr>
                <w:rFonts w:ascii="Times New Roman" w:hAnsi="Times New Roman"/>
                <w:i/>
                <w:sz w:val="24"/>
                <w:szCs w:val="24"/>
              </w:rPr>
              <w:t xml:space="preserve">ый помощник </w:t>
            </w:r>
            <w:r w:rsidRPr="00660A02">
              <w:rPr>
                <w:rFonts w:ascii="Times New Roman" w:hAnsi="Times New Roman"/>
                <w:i/>
                <w:sz w:val="24"/>
                <w:szCs w:val="24"/>
              </w:rPr>
              <w:t xml:space="preserve"> Уполномоченно</w:t>
            </w:r>
            <w:r w:rsidR="00250D90">
              <w:rPr>
                <w:rFonts w:ascii="Times New Roman" w:hAnsi="Times New Roman"/>
                <w:i/>
                <w:sz w:val="24"/>
                <w:szCs w:val="24"/>
              </w:rPr>
              <w:t>го</w:t>
            </w:r>
            <w:r w:rsidRPr="00660A02">
              <w:rPr>
                <w:rFonts w:ascii="Times New Roman" w:hAnsi="Times New Roman"/>
                <w:i/>
                <w:sz w:val="24"/>
                <w:szCs w:val="24"/>
              </w:rPr>
              <w:t xml:space="preserve"> по защите прав предпринимателей в Белгородской области;</w:t>
            </w:r>
          </w:p>
          <w:p w:rsidR="004B78DF" w:rsidRPr="00435F16" w:rsidRDefault="001737A6" w:rsidP="000E2935">
            <w:pPr>
              <w:pStyle w:val="a3"/>
              <w:shd w:val="clear" w:color="auto" w:fill="FFFFFF"/>
              <w:spacing w:after="0" w:line="240" w:lineRule="auto"/>
              <w:ind w:left="50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5F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Предприниматели </w:t>
            </w:r>
            <w:bookmarkStart w:id="0" w:name="_GoBack"/>
            <w:bookmarkEnd w:id="0"/>
          </w:p>
        </w:tc>
      </w:tr>
      <w:tr w:rsidR="00B6500F" w:rsidRPr="00435F16" w:rsidTr="006D0CB9">
        <w:tc>
          <w:tcPr>
            <w:tcW w:w="1843" w:type="dxa"/>
          </w:tcPr>
          <w:p w:rsidR="00B6500F" w:rsidRPr="00435F16" w:rsidRDefault="004B78DF" w:rsidP="00DE0D12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F1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E0D12" w:rsidRPr="00435F16">
              <w:rPr>
                <w:rFonts w:ascii="Times New Roman" w:hAnsi="Times New Roman"/>
                <w:sz w:val="24"/>
                <w:szCs w:val="24"/>
              </w:rPr>
              <w:t>5</w:t>
            </w:r>
            <w:r w:rsidRPr="00435F16">
              <w:rPr>
                <w:rFonts w:ascii="Times New Roman" w:hAnsi="Times New Roman"/>
                <w:sz w:val="24"/>
                <w:szCs w:val="24"/>
              </w:rPr>
              <w:t>.</w:t>
            </w:r>
            <w:r w:rsidR="00DE0D12" w:rsidRPr="00435F16">
              <w:rPr>
                <w:rFonts w:ascii="Times New Roman" w:hAnsi="Times New Roman"/>
                <w:sz w:val="24"/>
                <w:szCs w:val="24"/>
              </w:rPr>
              <w:t>40</w:t>
            </w:r>
            <w:r w:rsidRPr="00435F16">
              <w:rPr>
                <w:rFonts w:ascii="Times New Roman" w:hAnsi="Times New Roman"/>
                <w:sz w:val="24"/>
                <w:szCs w:val="24"/>
              </w:rPr>
              <w:t>-1</w:t>
            </w:r>
            <w:r w:rsidR="00DE0D12" w:rsidRPr="00435F16">
              <w:rPr>
                <w:rFonts w:ascii="Times New Roman" w:hAnsi="Times New Roman"/>
                <w:sz w:val="24"/>
                <w:szCs w:val="24"/>
              </w:rPr>
              <w:t>5</w:t>
            </w:r>
            <w:r w:rsidRPr="00435F16">
              <w:rPr>
                <w:rFonts w:ascii="Times New Roman" w:hAnsi="Times New Roman"/>
                <w:sz w:val="24"/>
                <w:szCs w:val="24"/>
              </w:rPr>
              <w:t>.</w:t>
            </w:r>
            <w:r w:rsidR="00DE0D12" w:rsidRPr="00435F1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620" w:type="dxa"/>
          </w:tcPr>
          <w:p w:rsidR="003200D3" w:rsidRPr="00762ED8" w:rsidRDefault="004B78DF" w:rsidP="006B46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35F1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Принятие резолюции </w:t>
            </w:r>
            <w:r w:rsidR="006B46CC" w:rsidRPr="00435F1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B46CC" w:rsidRPr="00435F16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(представляет Минаев Андрей Владимирович, </w:t>
            </w:r>
            <w:proofErr w:type="gramEnd"/>
          </w:p>
          <w:p w:rsidR="006B46CC" w:rsidRPr="00435F16" w:rsidRDefault="006B46CC" w:rsidP="006B46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35F16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5 минут)</w:t>
            </w:r>
            <w:proofErr w:type="gramEnd"/>
          </w:p>
          <w:p w:rsidR="00B6500F" w:rsidRPr="00435F16" w:rsidRDefault="004B78DF" w:rsidP="00DE0D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F1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Подведения итогов Конференции </w:t>
            </w:r>
            <w:r w:rsidRPr="00435F1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Pr="00435F16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(5 минут)</w:t>
            </w:r>
          </w:p>
        </w:tc>
      </w:tr>
    </w:tbl>
    <w:p w:rsidR="006D0CB9" w:rsidRPr="00435F16" w:rsidRDefault="006D0CB9" w:rsidP="006D0CB9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135" w:hanging="993"/>
        <w:jc w:val="both"/>
        <w:rPr>
          <w:rFonts w:ascii="Times New Roman" w:hAnsi="Times New Roman"/>
          <w:sz w:val="24"/>
          <w:szCs w:val="24"/>
        </w:rPr>
      </w:pPr>
    </w:p>
    <w:p w:rsidR="003A2372" w:rsidRPr="00435F16" w:rsidRDefault="003A2372" w:rsidP="003D73D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 w:rsidRPr="00435F16">
        <w:rPr>
          <w:rFonts w:ascii="Times New Roman" w:hAnsi="Times New Roman"/>
          <w:sz w:val="24"/>
          <w:szCs w:val="24"/>
        </w:rPr>
        <w:t xml:space="preserve"> </w:t>
      </w:r>
    </w:p>
    <w:p w:rsidR="002D6B40" w:rsidRPr="00435F16" w:rsidRDefault="002D6B40" w:rsidP="002D6B4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</w:p>
    <w:p w:rsidR="002D6B40" w:rsidRPr="00435F16" w:rsidRDefault="002D6B40" w:rsidP="003A23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35"/>
        <w:jc w:val="both"/>
        <w:rPr>
          <w:rFonts w:ascii="Times New Roman" w:hAnsi="Times New Roman"/>
          <w:i/>
          <w:sz w:val="24"/>
          <w:szCs w:val="24"/>
        </w:rPr>
      </w:pPr>
    </w:p>
    <w:p w:rsidR="002D6B40" w:rsidRPr="00435F16" w:rsidRDefault="002D6B40" w:rsidP="00A4072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</w:p>
    <w:p w:rsidR="002D6B40" w:rsidRPr="00435F16" w:rsidRDefault="002D6B40" w:rsidP="002D6B4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</w:p>
    <w:p w:rsidR="00EE0E86" w:rsidRPr="00435F16" w:rsidRDefault="00EE0E86">
      <w:pPr>
        <w:rPr>
          <w:sz w:val="24"/>
          <w:szCs w:val="24"/>
        </w:rPr>
      </w:pPr>
    </w:p>
    <w:p w:rsidR="00274AD4" w:rsidRPr="00435F16" w:rsidRDefault="00274AD4">
      <w:pPr>
        <w:rPr>
          <w:sz w:val="24"/>
          <w:szCs w:val="24"/>
        </w:rPr>
      </w:pPr>
    </w:p>
    <w:sectPr w:rsidR="00274AD4" w:rsidRPr="00435F16" w:rsidSect="00274AD4">
      <w:headerReference w:type="default" r:id="rId8"/>
      <w:pgSz w:w="11906" w:h="16838"/>
      <w:pgMar w:top="680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4CF" w:rsidRDefault="001314CF" w:rsidP="00274AD4">
      <w:pPr>
        <w:spacing w:after="0" w:line="240" w:lineRule="auto"/>
      </w:pPr>
      <w:r>
        <w:separator/>
      </w:r>
    </w:p>
  </w:endnote>
  <w:endnote w:type="continuationSeparator" w:id="0">
    <w:p w:rsidR="001314CF" w:rsidRDefault="001314CF" w:rsidP="0027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4CF" w:rsidRDefault="001314CF" w:rsidP="00274AD4">
      <w:pPr>
        <w:spacing w:after="0" w:line="240" w:lineRule="auto"/>
      </w:pPr>
      <w:r>
        <w:separator/>
      </w:r>
    </w:p>
  </w:footnote>
  <w:footnote w:type="continuationSeparator" w:id="0">
    <w:p w:rsidR="001314CF" w:rsidRDefault="001314CF" w:rsidP="00274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490719"/>
      <w:docPartObj>
        <w:docPartGallery w:val="Page Numbers (Top of Page)"/>
        <w:docPartUnique/>
      </w:docPartObj>
    </w:sdtPr>
    <w:sdtEndPr/>
    <w:sdtContent>
      <w:p w:rsidR="00274AD4" w:rsidRDefault="00274A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935">
          <w:rPr>
            <w:noProof/>
          </w:rPr>
          <w:t>2</w:t>
        </w:r>
        <w:r>
          <w:fldChar w:fldCharType="end"/>
        </w:r>
      </w:p>
    </w:sdtContent>
  </w:sdt>
  <w:p w:rsidR="00274AD4" w:rsidRDefault="00274A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6430"/>
    <w:multiLevelType w:val="hybridMultilevel"/>
    <w:tmpl w:val="A4E0A2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92A50"/>
    <w:multiLevelType w:val="hybridMultilevel"/>
    <w:tmpl w:val="E66EBFEC"/>
    <w:lvl w:ilvl="0" w:tplc="116CBDBE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523F76EE"/>
    <w:multiLevelType w:val="hybridMultilevel"/>
    <w:tmpl w:val="CFF6952A"/>
    <w:lvl w:ilvl="0" w:tplc="116CBDBE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73CE09C8"/>
    <w:multiLevelType w:val="hybridMultilevel"/>
    <w:tmpl w:val="466AE1FA"/>
    <w:lvl w:ilvl="0" w:tplc="35F2F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72"/>
    <w:rsid w:val="0006096D"/>
    <w:rsid w:val="000A7F7A"/>
    <w:rsid w:val="000E2935"/>
    <w:rsid w:val="000F1286"/>
    <w:rsid w:val="001314CF"/>
    <w:rsid w:val="00151915"/>
    <w:rsid w:val="00172898"/>
    <w:rsid w:val="001737A6"/>
    <w:rsid w:val="001A31AA"/>
    <w:rsid w:val="001B6C67"/>
    <w:rsid w:val="001C130E"/>
    <w:rsid w:val="001D74CE"/>
    <w:rsid w:val="00250D90"/>
    <w:rsid w:val="002608C9"/>
    <w:rsid w:val="00274AD4"/>
    <w:rsid w:val="0028706B"/>
    <w:rsid w:val="002D6B40"/>
    <w:rsid w:val="003200D3"/>
    <w:rsid w:val="00326952"/>
    <w:rsid w:val="0033354D"/>
    <w:rsid w:val="00343260"/>
    <w:rsid w:val="00361AE8"/>
    <w:rsid w:val="003A2372"/>
    <w:rsid w:val="003C5C3A"/>
    <w:rsid w:val="003D73DD"/>
    <w:rsid w:val="003E0BCF"/>
    <w:rsid w:val="003F04CF"/>
    <w:rsid w:val="00435F16"/>
    <w:rsid w:val="004B78DF"/>
    <w:rsid w:val="00636B1E"/>
    <w:rsid w:val="00660A02"/>
    <w:rsid w:val="006B46CC"/>
    <w:rsid w:val="006D0CB9"/>
    <w:rsid w:val="00762ED8"/>
    <w:rsid w:val="008B7639"/>
    <w:rsid w:val="009C58A0"/>
    <w:rsid w:val="00A4072B"/>
    <w:rsid w:val="00A73E3A"/>
    <w:rsid w:val="00B4228E"/>
    <w:rsid w:val="00B6500F"/>
    <w:rsid w:val="00C7694F"/>
    <w:rsid w:val="00C919F8"/>
    <w:rsid w:val="00D05AA9"/>
    <w:rsid w:val="00D57101"/>
    <w:rsid w:val="00DC708D"/>
    <w:rsid w:val="00DE0D12"/>
    <w:rsid w:val="00E274E4"/>
    <w:rsid w:val="00EE0E86"/>
    <w:rsid w:val="00F4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37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D0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74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4AD4"/>
  </w:style>
  <w:style w:type="paragraph" w:styleId="a7">
    <w:name w:val="footer"/>
    <w:basedOn w:val="a"/>
    <w:link w:val="a8"/>
    <w:uiPriority w:val="99"/>
    <w:unhideWhenUsed/>
    <w:rsid w:val="00274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4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37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D0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74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4AD4"/>
  </w:style>
  <w:style w:type="paragraph" w:styleId="a7">
    <w:name w:val="footer"/>
    <w:basedOn w:val="a"/>
    <w:link w:val="a8"/>
    <w:uiPriority w:val="99"/>
    <w:unhideWhenUsed/>
    <w:rsid w:val="00274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4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Зоя Ивановна</dc:creator>
  <cp:lastModifiedBy>Калашникова Зоя Ивановна</cp:lastModifiedBy>
  <cp:revision>17</cp:revision>
  <cp:lastPrinted>2017-10-18T12:11:00Z</cp:lastPrinted>
  <dcterms:created xsi:type="dcterms:W3CDTF">2017-10-18T07:36:00Z</dcterms:created>
  <dcterms:modified xsi:type="dcterms:W3CDTF">2017-10-20T12:29:00Z</dcterms:modified>
</cp:coreProperties>
</file>