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79" w:rsidRDefault="009B7079" w:rsidP="009B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bookmarkStart w:id="0" w:name="_GoBack"/>
      <w:bookmarkEnd w:id="0"/>
    </w:p>
    <w:p w:rsidR="005B6F33" w:rsidRDefault="00EE6CA2" w:rsidP="009B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t>Форум проводится в</w:t>
      </w:r>
      <w:r w:rsidR="009B7079">
        <w:rPr>
          <w:color w:val="000000"/>
        </w:rPr>
        <w:t xml:space="preserve"> рамках реализации федерального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инициативы», при поддержке департамента экономического развития Белгородской области, центра «Мой Бизнес».</w:t>
      </w:r>
    </w:p>
    <w:p w:rsidR="005B6F33" w:rsidRDefault="009B7079" w:rsidP="009B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t xml:space="preserve">Организаторы форума: Департамент экономического развития Белгородской области, центр «Мой Бизнес» </w:t>
      </w:r>
    </w:p>
    <w:p w:rsidR="005B6F33" w:rsidRPr="000A09CE" w:rsidRDefault="005B6F33" w:rsidP="00926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5B6F33" w:rsidRDefault="009B7079" w:rsidP="00926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ФОРУМ</w:t>
      </w:r>
    </w:p>
    <w:p w:rsidR="005B6F33" w:rsidRPr="000A09CE" w:rsidRDefault="005B6F33" w:rsidP="00926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5B6F33" w:rsidRDefault="009B7079" w:rsidP="00926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«Мой Бизнес - СЕГОДНЯ»</w:t>
      </w:r>
    </w:p>
    <w:p w:rsidR="005B6F33" w:rsidRPr="000A09CE" w:rsidRDefault="005B6F33" w:rsidP="00926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5B6F33" w:rsidRDefault="009B7079" w:rsidP="00926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12 сентября 2020 года, суббота</w:t>
      </w:r>
    </w:p>
    <w:p w:rsidR="005B6F33" w:rsidRPr="000A09CE" w:rsidRDefault="009B7079" w:rsidP="00926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t>Место проведения:</w:t>
      </w:r>
      <w:r>
        <w:rPr>
          <w:color w:val="000000"/>
        </w:rPr>
        <w:t xml:space="preserve"> г. Белгород, ул. Победы,81, Парк Победы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199"/>
      </w:tblGrid>
      <w:tr w:rsidR="005B6F33" w:rsidTr="009B7079"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10:00-11:00</w:t>
            </w:r>
          </w:p>
        </w:tc>
        <w:tc>
          <w:tcPr>
            <w:tcW w:w="8199" w:type="dxa"/>
          </w:tcPr>
          <w:p w:rsidR="009B7079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Регистрация участников форума. </w:t>
            </w:r>
          </w:p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Знакомство участников (биржа контактов,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нетворкинг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  <w:p w:rsidR="009B7079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Выступление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-группы «Жара»</w:t>
            </w:r>
          </w:p>
        </w:tc>
      </w:tr>
      <w:tr w:rsidR="005B6F33" w:rsidTr="003042E9">
        <w:trPr>
          <w:trHeight w:val="821"/>
        </w:trPr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11:00-11:</w:t>
            </w:r>
            <w:r w:rsidR="002C2A8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5B6F33" w:rsidRDefault="005B6F33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B6F33" w:rsidRDefault="005B6F33" w:rsidP="0030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Приветственное вступительное слово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B6F33" w:rsidRDefault="009B7079" w:rsidP="0030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Абрамов Олег Васильевич</w:t>
            </w:r>
            <w:r>
              <w:rPr>
                <w:color w:val="000000"/>
                <w:sz w:val="22"/>
                <w:szCs w:val="22"/>
              </w:rPr>
              <w:t xml:space="preserve"> – заместитель Губернатора Белгородской области – начальник департамента экономическог</w:t>
            </w:r>
            <w:r w:rsidR="003042E9">
              <w:rPr>
                <w:color w:val="000000"/>
                <w:sz w:val="22"/>
                <w:szCs w:val="22"/>
              </w:rPr>
              <w:t>о развития Белгородской области</w:t>
            </w:r>
          </w:p>
        </w:tc>
      </w:tr>
      <w:tr w:rsidR="005B6F33" w:rsidTr="009B7079">
        <w:tc>
          <w:tcPr>
            <w:tcW w:w="1548" w:type="dxa"/>
          </w:tcPr>
          <w:p w:rsidR="005B6F33" w:rsidRDefault="009B7079" w:rsidP="002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</w:t>
            </w:r>
            <w:r w:rsidR="002C2A8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0-11:40</w:t>
            </w:r>
          </w:p>
        </w:tc>
        <w:tc>
          <w:tcPr>
            <w:tcW w:w="8199" w:type="dxa"/>
            <w:vAlign w:val="center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Награждение победителей в конкурсе «Предприниматель года»</w:t>
            </w:r>
          </w:p>
          <w:p w:rsidR="009B7079" w:rsidRPr="000A09CE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C2A8E" w:rsidTr="009B7079">
        <w:tc>
          <w:tcPr>
            <w:tcW w:w="1548" w:type="dxa"/>
          </w:tcPr>
          <w:p w:rsidR="002C2A8E" w:rsidRDefault="002C2A8E" w:rsidP="002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11:40-12:00</w:t>
            </w:r>
          </w:p>
        </w:tc>
        <w:tc>
          <w:tcPr>
            <w:tcW w:w="8199" w:type="dxa"/>
            <w:vAlign w:val="center"/>
          </w:tcPr>
          <w:p w:rsidR="002C2A8E" w:rsidRDefault="002C2A8E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Выступление участников проекта «Завтра миллион» департамента экономического развития Белгородской области и центра «Мой бизнес».</w:t>
            </w:r>
          </w:p>
          <w:p w:rsidR="002C2A8E" w:rsidRPr="002C2A8E" w:rsidRDefault="002C2A8E" w:rsidP="002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Тема: </w:t>
            </w:r>
            <w:r w:rsidRPr="002C2A8E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Господдержка </w:t>
            </w:r>
            <w:proofErr w:type="spellStart"/>
            <w:r>
              <w:rPr>
                <w:color w:val="000000"/>
                <w:sz w:val="22"/>
                <w:szCs w:val="22"/>
              </w:rPr>
              <w:t>стратапов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это реальность»</w:t>
            </w:r>
          </w:p>
        </w:tc>
      </w:tr>
      <w:tr w:rsidR="005B6F33" w:rsidTr="009B7079">
        <w:trPr>
          <w:trHeight w:val="760"/>
        </w:trPr>
        <w:tc>
          <w:tcPr>
            <w:tcW w:w="1548" w:type="dxa"/>
          </w:tcPr>
          <w:p w:rsidR="005B6F33" w:rsidRDefault="002C2A8E" w:rsidP="002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9B7079">
              <w:rPr>
                <w:color w:val="000000"/>
                <w:sz w:val="22"/>
                <w:szCs w:val="22"/>
              </w:rPr>
              <w:t>-12: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99" w:type="dxa"/>
          </w:tcPr>
          <w:p w:rsidR="009B7079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Егор Антипов, </w:t>
            </w:r>
            <w:r>
              <w:rPr>
                <w:color w:val="000000"/>
                <w:sz w:val="22"/>
                <w:szCs w:val="22"/>
              </w:rPr>
              <w:t xml:space="preserve">предприниматель, сертифицированный </w:t>
            </w:r>
            <w:proofErr w:type="spellStart"/>
            <w:r>
              <w:rPr>
                <w:color w:val="000000"/>
                <w:sz w:val="22"/>
                <w:szCs w:val="22"/>
              </w:rPr>
              <w:t>коуч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автор 12 курсов и </w:t>
            </w:r>
            <w:proofErr w:type="spellStart"/>
            <w:r>
              <w:rPr>
                <w:color w:val="000000"/>
                <w:sz w:val="22"/>
                <w:szCs w:val="22"/>
              </w:rPr>
              <w:t>тренинговых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(г. Москва).</w:t>
            </w:r>
          </w:p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Тема: «Психология бизнеса: Мышление предпринимателя VS Мышление исполнителя»</w:t>
            </w:r>
          </w:p>
        </w:tc>
      </w:tr>
      <w:tr w:rsidR="005B6F33" w:rsidTr="009B7079">
        <w:trPr>
          <w:trHeight w:val="300"/>
        </w:trPr>
        <w:tc>
          <w:tcPr>
            <w:tcW w:w="1548" w:type="dxa"/>
          </w:tcPr>
          <w:p w:rsidR="005B6F33" w:rsidRDefault="009B7079" w:rsidP="002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</w:t>
            </w:r>
            <w:r w:rsidR="002C2A8E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-12:</w:t>
            </w:r>
            <w:r w:rsidR="002C2A8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Блиц с региональными экспертами</w:t>
            </w:r>
          </w:p>
          <w:p w:rsidR="009B7079" w:rsidRPr="000A09CE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6F33" w:rsidTr="009B7079">
        <w:tc>
          <w:tcPr>
            <w:tcW w:w="1548" w:type="dxa"/>
          </w:tcPr>
          <w:p w:rsidR="005B6F33" w:rsidRDefault="009B7079" w:rsidP="002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</w:t>
            </w:r>
            <w:r w:rsidR="002C2A8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0-13:20</w:t>
            </w:r>
          </w:p>
        </w:tc>
        <w:tc>
          <w:tcPr>
            <w:tcW w:w="8199" w:type="dxa"/>
          </w:tcPr>
          <w:p w:rsidR="009B7079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Владислав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Бермуда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эксперт №1 по кросс-маркетингу в России, автор книг </w:t>
            </w:r>
            <w:r>
              <w:rPr>
                <w:color w:val="000000"/>
                <w:sz w:val="22"/>
                <w:szCs w:val="22"/>
              </w:rPr>
              <w:br/>
              <w:t>«25 креативных идей на миллион», «88 креативных идей на миллион»,</w:t>
            </w:r>
            <w:r>
              <w:rPr>
                <w:color w:val="000000"/>
                <w:sz w:val="22"/>
                <w:szCs w:val="22"/>
              </w:rPr>
              <w:br/>
              <w:t>«20 креативных кейсов на миллион».</w:t>
            </w:r>
          </w:p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Тема: «Как усилить ценность продукта и получить поток новых клиентов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с нулевыми затратами» </w:t>
            </w:r>
          </w:p>
        </w:tc>
      </w:tr>
      <w:tr w:rsidR="005B6F33" w:rsidTr="009B7079"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13:20-13:30</w:t>
            </w: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Нетворкинг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 участками мероприятия, розыгрыш подарков</w:t>
            </w:r>
          </w:p>
          <w:p w:rsidR="009B7079" w:rsidRPr="000A09CE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6F33" w:rsidTr="009B7079">
        <w:trPr>
          <w:trHeight w:val="160"/>
        </w:trPr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Кофе брейк / Обед </w:t>
            </w:r>
          </w:p>
          <w:p w:rsidR="009B7079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Выступление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-группы «Жара»</w:t>
            </w:r>
          </w:p>
        </w:tc>
      </w:tr>
      <w:tr w:rsidR="005B6F33" w:rsidTr="009B7079"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14:00-14:15</w:t>
            </w: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Нетворкинг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 участниками мероприятия, розыгрыш подарков</w:t>
            </w:r>
          </w:p>
          <w:p w:rsidR="009B7079" w:rsidRPr="000A09CE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6F33" w:rsidTr="009B7079"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14:15-14:45</w:t>
            </w:r>
          </w:p>
          <w:p w:rsidR="005B6F33" w:rsidRDefault="005B6F33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Сергей Мирошников, </w:t>
            </w:r>
            <w:r>
              <w:rPr>
                <w:color w:val="000000"/>
                <w:sz w:val="22"/>
                <w:szCs w:val="22"/>
              </w:rPr>
              <w:t>предприниматель, основатель компании MODERNIST</w:t>
            </w:r>
          </w:p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(г. Краснодар).</w:t>
            </w:r>
          </w:p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Тема: «Взрывной рост в кризис: как строить бизнес сегодня и сделать х20 </w:t>
            </w:r>
            <w:r>
              <w:rPr>
                <w:b/>
                <w:color w:val="000000"/>
                <w:sz w:val="22"/>
                <w:szCs w:val="22"/>
              </w:rPr>
              <w:br/>
              <w:t>за 6 месяцев»</w:t>
            </w:r>
          </w:p>
        </w:tc>
      </w:tr>
      <w:tr w:rsidR="005B6F33" w:rsidTr="009B7079">
        <w:tc>
          <w:tcPr>
            <w:tcW w:w="1548" w:type="dxa"/>
          </w:tcPr>
          <w:p w:rsidR="005B6F33" w:rsidRDefault="009B7079" w:rsidP="002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14:45 – 15:00</w:t>
            </w: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Блиц с региональными экспертами</w:t>
            </w:r>
          </w:p>
          <w:p w:rsidR="009B7079" w:rsidRPr="000A09CE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6F33" w:rsidTr="009B7079"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15:00-15:40</w:t>
            </w:r>
          </w:p>
          <w:p w:rsidR="005B6F33" w:rsidRDefault="005B6F33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Дмитрий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Ащепков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предприниматель, один из ведущих экспертов по продажам </w:t>
            </w:r>
            <w:r w:rsidR="000A09CE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в России, автор обучающих курсов </w:t>
            </w:r>
            <w:proofErr w:type="spellStart"/>
            <w:r>
              <w:rPr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Центра, спикер федеральной программы Минэкономразвития «Мой Бизнес» (г. Москва).</w:t>
            </w:r>
          </w:p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Тема: «13 ошибок в системе продаж, которые убивают бизнес»</w:t>
            </w:r>
          </w:p>
        </w:tc>
      </w:tr>
      <w:tr w:rsidR="005B6F33" w:rsidTr="009B7079"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15:40-16:00</w:t>
            </w: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Блиц с региональными экспертами</w:t>
            </w:r>
          </w:p>
          <w:p w:rsidR="000A09CE" w:rsidRPr="000A09CE" w:rsidRDefault="000A09CE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6F33" w:rsidTr="009B7079"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16:00-16:40</w:t>
            </w: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Альбина Назарова, </w:t>
            </w:r>
            <w:r>
              <w:rPr>
                <w:color w:val="000000"/>
                <w:sz w:val="22"/>
                <w:szCs w:val="22"/>
              </w:rPr>
              <w:t>основатель компании SAHAR&amp;VOSK, бренда косметики SV LABORATORIES, победитель в номинации «Франчайзинг» Всероссийского конкурса «Молодой предприниматель России 2018», победитель в номинации «Франчайзинг» конкурса деловые женщины России (г. Москва).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Тема: «Вырасти с франшизой: беспроигрышный способ масштабирования бизнеса»</w:t>
            </w:r>
          </w:p>
        </w:tc>
      </w:tr>
      <w:tr w:rsidR="005B6F33" w:rsidTr="009B7079">
        <w:tc>
          <w:tcPr>
            <w:tcW w:w="1548" w:type="dxa"/>
          </w:tcPr>
          <w:p w:rsidR="005B6F33" w:rsidRDefault="009B7079" w:rsidP="00926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16:40-17:00</w:t>
            </w:r>
          </w:p>
        </w:tc>
        <w:tc>
          <w:tcPr>
            <w:tcW w:w="8199" w:type="dxa"/>
          </w:tcPr>
          <w:p w:rsidR="005B6F33" w:rsidRDefault="009B7079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Закрытие, розыгрыш бизнес тура в СОЧИ с предпринимателями 8-12 октября</w:t>
            </w:r>
          </w:p>
          <w:p w:rsidR="000A09CE" w:rsidRPr="000A09CE" w:rsidRDefault="000A09CE" w:rsidP="009B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6F33" w:rsidRDefault="005B6F33" w:rsidP="000A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5B6F33" w:rsidSect="009B7079">
      <w:pgSz w:w="11906" w:h="16838"/>
      <w:pgMar w:top="284" w:right="851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6F33"/>
    <w:rsid w:val="000A09CE"/>
    <w:rsid w:val="002C2A8E"/>
    <w:rsid w:val="003042E9"/>
    <w:rsid w:val="005B6F33"/>
    <w:rsid w:val="00926C3A"/>
    <w:rsid w:val="009B7079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CCB0"/>
  <w15:docId w15:val="{AD385AEE-59E1-47A1-89F7-2B7B8E1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ELENA</cp:lastModifiedBy>
  <cp:revision>6</cp:revision>
  <dcterms:created xsi:type="dcterms:W3CDTF">2020-09-02T07:22:00Z</dcterms:created>
  <dcterms:modified xsi:type="dcterms:W3CDTF">2020-09-09T13:58:00Z</dcterms:modified>
</cp:coreProperties>
</file>